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أحمد بن خالد العتيبي</w:t></w:r></w:p><w:p><w:pPr><w:jc w:val="center"/><w:spacing w:after="120"/></w:pPr><w:r><w:rPr><w:sz w:val="22"/><w:szCs w:val="22"/></w:rPr><w:t xml:space="preserve">Senior Software Engineer</w:t></w:r></w:p><w:p><w:pPr><w:jc w:val="center"/><w:spacing w:after="240"/></w:pPr><w:r><w:rPr><w:sz w:val="20"/><w:szCs w:val="20"/></w:rPr><w:t xml:space="preserve">Amman | +962787028084 | Aghar75525@gmail.com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Ahmed bin Khalid Al-Otaibi is a Senior Software Engineer with over ten years of extensive experience in software system development and advanced technical solution design. He has worked on building and developing high-reliability web applications and enterprise systems, with a strong focus on quality, performance, and scalability. Ahmed has deep expertise in requirement analysis and transforming them into effective technical solutions that meet business needs and support strategic objectives.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Senior Software Engineer</w:t></w:r></w:p><w:p><w:pPr><w:spacing w:after="60"/></w:pPr><w:r><w:rPr><w:b w:val="1"/><w:bCs w:val="1"/></w:rPr><w:t xml:space="preserve">Confidential - Riyadh, Saudi Arabia</w:t></w:r></w:p><w:p><w:pPr><w:spacing w:after="60"/></w:pPr><w:r><w:rPr><w:sz w:val="20"/><w:szCs w:val="20"/><w:i w:val="1"/><w:iCs w:val="1"/></w:rPr><w:t xml:space="preserve">Jan 2013 - Jan 2026</w:t></w:r></w:p><w:p><w:pPr><w:numPr><w:ilvl w:val="0"/><w:numId w:val="1"/></w:numPr></w:pPr><w:r><w:rPr/><w:t xml:space="preserve">Led cross-functional development teams and oversaw the entire software development lifecycle from planning and analysis to design, implementation, testing, deployment, and technical support. Directly contributed to system performance improvements and reduction of technical failures, successfully restructured legacy systems, enhancing operational efficiency and reducing costs.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Enterprise System Development</w:t></w:r></w:p><w:p><w:pPr><w:numPr><w:ilvl w:val="0"/><w:numId w:val="1"/></w:numPr></w:pPr><w:r><w:rPr/><w:t xml:space="preserve">Developed a high-reliability enterprise system focusing on scalability and performance, integrating cloud solutions to enhance operational efficiency.</w:t></w:r></w:p><w:p><w:pPr><w:spacing w:after="120"/></w:pPr><w:r><w:rPr><w:sz w:val="20"/><w:szCs w:val="20"/></w:rPr><w:t xml:space="preserve">Technologies: Java, Spring Boot, MySQL, AWS</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AWS Solutions Architect - Amazon Web Services, Mar 2019</w:t></w:r></w:p><w:p><w:pPr><w:numPr><w:ilvl w:val="0"/><w:numId w:val="1"/></w:numPr></w:pPr><w:r><w:rPr/><w:t xml:space="preserve">PMP - Project Management Institute, Jan 2020</w:t></w:r></w:p><w:p><w:pPr><w:spacing w:after="120"/></w:pPr><w:r><w:rPr/><w:t xml:space="preserve"></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Communication, Problem Solving, Teamwork, Decision Making, Time Management, Adaptability</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Technical Mentorship</w:t></w:r></w:p><w:p><w:pPr><w:spacing w:after="60"/></w:pPr><w:r><w:rPr><w:b w:val="1"/><w:bCs w:val="1"/></w:rPr><w:t xml:space="preserve">Saudi Computer Society</w:t></w:r></w:p><w:p><w:pPr><w:spacing w:after="60"/></w:pPr><w:r><w:rPr><w:sz w:val="20"/><w:szCs w:val="20"/><w:i w:val="1"/><w:iCs w:val="1"/></w:rPr><w:t xml:space="preserve">Jan 2021</w:t></w:r></w:p><w:p><w:pPr><w:spacing w:after="120"/></w:pPr><w:r><w:rPr/><w:t xml:space="preserve"></w:t></w:r></w:p><w:p><w:pPr><w:spacing w:after="120"/></w:pPr><w:r><w:rPr/><w:t xml:space="preserve"></w:t></w:r></w:p><w:p><w:pPr/><w:r><w:rPr><w:sz w:val="24"/><w:szCs w:val="24"/><w:b w:val="1"/><w:bCs w:val="1"/></w:rPr><w:t xml:space="preserve">ACTIVITIES & VOLUNTEER WORK</w:t></w:r></w:p><w:p><w:pPr/><w:r><w:rPr><w:b w:val="1"/><w:bCs w:val="1"/></w:rPr><w:t xml:space="preserve">Technical Mentorship</w:t></w:r></w:p><w:p><w:pPr/><w:r><w:rPr><w:b w:val="1"/><w:bCs w:val="1"/></w:rPr><w:t xml:space="preserve">Saudi Computer Society</w:t></w:r></w:p><w:p><w:pPr/><w:r><w:rPr><w:sz w:val="20"/><w:szCs w:val="20"/><w:i w:val="1"/><w:iCs w:val="1"/></w:rPr><w:t xml:space="preserve">Jan 2021</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C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2026-03-26T18:34:27+00:00</dcterms:created>
  <dcterms:modified xsi:type="dcterms:W3CDTF">2026-03-26T18:34:27+00:00</dcterms:modified>
</cp:coreProperties>
</file>

<file path=docProps/custom.xml><?xml version="1.0" encoding="utf-8"?>
<Properties xmlns="http://schemas.openxmlformats.org/officeDocument/2006/custom-properties" xmlns:vt="http://schemas.openxmlformats.org/officeDocument/2006/docPropsVTypes"/>
</file>